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DF" w:rsidRPr="00863CDF" w:rsidRDefault="00863CDF" w:rsidP="00863CDF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63CDF">
        <w:rPr>
          <w:rFonts w:ascii="Times New Roman" w:hAnsi="Times New Roman" w:cs="Times New Roman"/>
          <w:b/>
          <w:sz w:val="32"/>
          <w:szCs w:val="32"/>
        </w:rPr>
        <w:t xml:space="preserve">                              Зачем нам нужно ТСЖ</w:t>
      </w:r>
    </w:p>
    <w:p w:rsidR="00725E43" w:rsidRDefault="00863CDF" w:rsidP="00863C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это добровольное объединение собственников многоквартирных домов, призванное, от лица собственников, эффективно управлять и содержать общее имущество собственников (дома, электрооборудование, тепло-оборудование, и другое технически сложное оборудование), в надлежащем и исправном состоянии. ТСЖ позволяет более эффективно и рационально расходовать денежные средства собственников, поскольку коммерческих целей не преследует.</w:t>
      </w:r>
    </w:p>
    <w:p w:rsidR="00725E43" w:rsidRDefault="00725E43" w:rsidP="00863C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своими силами производит начисления и прилагает все усилия, для максимально справедливого распределения финансовой нагрузки</w:t>
      </w:r>
      <w:r w:rsidR="00863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собственниками, при оплате за потребляемые коммунальные ресурсы. Благодаря единому платёжному документу, у собственников нет необходимости заключать прямые договора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-снабжающими организациями, </w:t>
      </w:r>
      <w:r w:rsidR="00282FA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это обычно</w:t>
      </w:r>
      <w:r w:rsidR="00282FA1">
        <w:rPr>
          <w:rFonts w:ascii="Times New Roman" w:hAnsi="Times New Roman" w:cs="Times New Roman"/>
          <w:sz w:val="28"/>
          <w:szCs w:val="28"/>
        </w:rPr>
        <w:t xml:space="preserve"> от 4 до 6 договоров с организациями, разбросанными по всему городу.</w:t>
      </w:r>
    </w:p>
    <w:p w:rsidR="00282FA1" w:rsidRDefault="00725E43" w:rsidP="00863C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не допускает неправильные начисления (ошибки и погрешности),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-снабжающих организаций, за потребляемые </w:t>
      </w:r>
      <w:r w:rsidR="00282FA1">
        <w:rPr>
          <w:rFonts w:ascii="Times New Roman" w:hAnsi="Times New Roman" w:cs="Times New Roman"/>
          <w:sz w:val="28"/>
          <w:szCs w:val="28"/>
        </w:rPr>
        <w:t>коммунальные ресурсы всем домом, поскольку имеет всю информацию по общедомовым приборам учёта.</w:t>
      </w:r>
      <w:r w:rsidR="00D479F6">
        <w:rPr>
          <w:rFonts w:ascii="Times New Roman" w:hAnsi="Times New Roman" w:cs="Times New Roman"/>
          <w:sz w:val="28"/>
          <w:szCs w:val="28"/>
        </w:rPr>
        <w:t xml:space="preserve"> У собственников нет необходимости вникать в подробности расчётов и вести строгий контроль, поскольку расчётная группа квалифицированная и не допускает злоупотреблений (обмана) в расчётах.</w:t>
      </w:r>
    </w:p>
    <w:p w:rsidR="00282FA1" w:rsidRDefault="00282FA1" w:rsidP="00863C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ТСЖ денежные средства фонда 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емонта МКД формируются на специальных счетах, что делает наши деньги фонда кап. ремонта, более защищёнными от государственных катаклизмов и хищений.</w:t>
      </w:r>
    </w:p>
    <w:p w:rsidR="00282FA1" w:rsidRDefault="00282FA1" w:rsidP="00863C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Расчётная группа ТСЖ внимательно контролирует поступление денежных средств</w:t>
      </w:r>
      <w:r w:rsidR="00D80D3C">
        <w:rPr>
          <w:rFonts w:ascii="Times New Roman" w:hAnsi="Times New Roman" w:cs="Times New Roman"/>
          <w:sz w:val="28"/>
          <w:szCs w:val="28"/>
        </w:rPr>
        <w:t xml:space="preserve"> от собственников, поскольку нередки случаи некорректной оплаты собственниками за коммунальные услуги, многие собственники в назначении не указывают, за какую квартиру произведена оплата, приходится по фамилиям, иногда и по родственным или девичьим, определять фактического плательщика. Скорее всего, ни управляющие компании, ни </w:t>
      </w:r>
      <w:proofErr w:type="spellStart"/>
      <w:r w:rsidR="00D80D3C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D80D3C">
        <w:rPr>
          <w:rFonts w:ascii="Times New Roman" w:hAnsi="Times New Roman" w:cs="Times New Roman"/>
          <w:sz w:val="28"/>
          <w:szCs w:val="28"/>
        </w:rPr>
        <w:t>-снабжающие организации, этого не делают.</w:t>
      </w:r>
    </w:p>
    <w:p w:rsidR="000B1B7E" w:rsidRDefault="00D80D3C" w:rsidP="00D479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ТСЖ легко можно получить любую информацию по начислениям и платежам, большинство вопросов решается по звонку.</w:t>
      </w:r>
      <w:r w:rsidR="000B1B7E">
        <w:rPr>
          <w:rFonts w:ascii="Times New Roman" w:hAnsi="Times New Roman" w:cs="Times New Roman"/>
          <w:sz w:val="28"/>
          <w:szCs w:val="28"/>
        </w:rPr>
        <w:t xml:space="preserve"> При желании собственников, в ТСЖ легко сменить нерадивого и «</w:t>
      </w:r>
      <w:proofErr w:type="spellStart"/>
      <w:r w:rsidR="000B1B7E">
        <w:rPr>
          <w:rFonts w:ascii="Times New Roman" w:hAnsi="Times New Roman" w:cs="Times New Roman"/>
          <w:sz w:val="28"/>
          <w:szCs w:val="28"/>
        </w:rPr>
        <w:t>оборзевшего</w:t>
      </w:r>
      <w:proofErr w:type="spellEnd"/>
      <w:r w:rsidR="000B1B7E">
        <w:rPr>
          <w:rFonts w:ascii="Times New Roman" w:hAnsi="Times New Roman" w:cs="Times New Roman"/>
          <w:sz w:val="28"/>
          <w:szCs w:val="28"/>
        </w:rPr>
        <w:t xml:space="preserve">» председателя, законодательство позволяет это сделать без апокалиптических потрясений и судебных тяжб.  </w:t>
      </w:r>
    </w:p>
    <w:p w:rsidR="00932549" w:rsidRPr="00863CDF" w:rsidRDefault="000B1B7E" w:rsidP="000B1B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Правление ТСЖ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для размещения на сайте: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glazkovskoe</w:t>
      </w:r>
      <w:proofErr w:type="spellEnd"/>
      <w:r w:rsidRPr="000B1B7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5E43">
        <w:rPr>
          <w:rFonts w:ascii="Times New Roman" w:hAnsi="Times New Roman" w:cs="Times New Roman"/>
          <w:sz w:val="28"/>
          <w:szCs w:val="28"/>
        </w:rPr>
        <w:t xml:space="preserve"> </w:t>
      </w:r>
      <w:r w:rsidR="00863CD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32549" w:rsidRPr="00863CDF" w:rsidSect="00D479F6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5D"/>
    <w:rsid w:val="000B1B7E"/>
    <w:rsid w:val="00282FA1"/>
    <w:rsid w:val="00725E43"/>
    <w:rsid w:val="00863CDF"/>
    <w:rsid w:val="00932549"/>
    <w:rsid w:val="00CA705D"/>
    <w:rsid w:val="00D479F6"/>
    <w:rsid w:val="00D8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Горовой Александр Николаевич</dc:creator>
  <cp:keywords/>
  <dc:description/>
  <cp:lastModifiedBy>Горовой Александр Николаевич</cp:lastModifiedBy>
  <cp:revision>3</cp:revision>
  <dcterms:created xsi:type="dcterms:W3CDTF">2020-05-07T06:09:00Z</dcterms:created>
  <dcterms:modified xsi:type="dcterms:W3CDTF">2020-05-14T01:10:00Z</dcterms:modified>
</cp:coreProperties>
</file>