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C8" w:rsidRPr="009B66C8" w:rsidRDefault="009B66C8" w:rsidP="009B66C8">
      <w:pPr>
        <w:shd w:val="clear" w:color="auto" w:fill="FFFFFF"/>
        <w:spacing w:after="150" w:line="240" w:lineRule="auto"/>
        <w:jc w:val="center"/>
        <w:outlineLvl w:val="0"/>
        <w:rPr>
          <w:rFonts w:ascii="Times New Roman" w:eastAsia="Times New Roman" w:hAnsi="Times New Roman" w:cs="Times New Roman"/>
          <w:color w:val="000000"/>
          <w:kern w:val="36"/>
          <w:sz w:val="44"/>
          <w:szCs w:val="44"/>
          <w:lang w:eastAsia="ru-RU"/>
        </w:rPr>
      </w:pPr>
      <w:r w:rsidRPr="009B66C8">
        <w:rPr>
          <w:rFonts w:ascii="Times New Roman" w:eastAsia="Times New Roman" w:hAnsi="Times New Roman" w:cs="Times New Roman"/>
          <w:color w:val="000000"/>
          <w:kern w:val="36"/>
          <w:sz w:val="44"/>
          <w:szCs w:val="44"/>
          <w:lang w:eastAsia="ru-RU"/>
        </w:rPr>
        <w:t>Нужно ли платить за капитальный ремонт?</w:t>
      </w:r>
    </w:p>
    <w:p w:rsidR="009B66C8" w:rsidRPr="009B66C8" w:rsidRDefault="009B66C8" w:rsidP="009B66C8">
      <w:pPr>
        <w:shd w:val="clear" w:color="auto" w:fill="FFFFFF"/>
        <w:spacing w:after="0" w:line="240" w:lineRule="auto"/>
        <w:jc w:val="both"/>
        <w:outlineLvl w:val="1"/>
        <w:rPr>
          <w:rFonts w:ascii="Times New Roman" w:eastAsia="Times New Roman" w:hAnsi="Times New Roman" w:cs="Times New Roman"/>
          <w:color w:val="000000"/>
          <w:sz w:val="24"/>
          <w:szCs w:val="24"/>
          <w:u w:val="single"/>
          <w:lang w:eastAsia="ru-RU"/>
        </w:rPr>
      </w:pPr>
      <w:r w:rsidRPr="009B66C8">
        <w:rPr>
          <w:rFonts w:ascii="Times New Roman" w:eastAsia="Times New Roman" w:hAnsi="Times New Roman" w:cs="Times New Roman"/>
          <w:color w:val="000000"/>
          <w:sz w:val="24"/>
          <w:szCs w:val="24"/>
          <w:u w:val="single"/>
          <w:lang w:eastAsia="ru-RU"/>
        </w:rPr>
        <w:t xml:space="preserve">Отвечает ведущий юрисконсульт ООО «Центр правового обслуживания» Елена </w:t>
      </w:r>
      <w:proofErr w:type="spellStart"/>
      <w:r w:rsidRPr="009B66C8">
        <w:rPr>
          <w:rFonts w:ascii="Times New Roman" w:eastAsia="Times New Roman" w:hAnsi="Times New Roman" w:cs="Times New Roman"/>
          <w:color w:val="000000"/>
          <w:sz w:val="24"/>
          <w:szCs w:val="24"/>
          <w:u w:val="single"/>
          <w:lang w:eastAsia="ru-RU"/>
        </w:rPr>
        <w:t>Вожова</w:t>
      </w:r>
      <w:proofErr w:type="spellEnd"/>
      <w:r w:rsidRPr="009B66C8">
        <w:rPr>
          <w:rFonts w:ascii="Times New Roman" w:eastAsia="Times New Roman" w:hAnsi="Times New Roman" w:cs="Times New Roman"/>
          <w:color w:val="000000"/>
          <w:sz w:val="24"/>
          <w:szCs w:val="24"/>
          <w:u w:val="single"/>
          <w:lang w:eastAsia="ru-RU"/>
        </w:rPr>
        <w:t>:</w:t>
      </w:r>
    </w:p>
    <w:p w:rsidR="009B66C8" w:rsidRPr="009B66C8" w:rsidRDefault="009B66C8" w:rsidP="009B66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6C8">
        <w:rPr>
          <w:rFonts w:ascii="Times New Roman" w:eastAsia="Times New Roman" w:hAnsi="Times New Roman" w:cs="Times New Roman"/>
          <w:color w:val="000000"/>
          <w:sz w:val="24"/>
          <w:szCs w:val="24"/>
          <w:lang w:eastAsia="ru-RU"/>
        </w:rPr>
        <w:t>Для того чтобы понять, должен ли гражданин оплачивать капитальный ремонт, необходимо определить, в каком статусе он проживает в квартире. Наниматели помещения по договору социального найма должны оплачивать коммунальные услуги и участвовать в содержании общедомового имущества, а именно – платить за текущие расходы. Собственник квартиры, помимо указанных обязанностей, должен оплачивать взносы на капитальный ремонт своего дома.</w:t>
      </w:r>
    </w:p>
    <w:p w:rsidR="009B66C8" w:rsidRPr="009B66C8" w:rsidRDefault="009B66C8" w:rsidP="009B66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6C8">
        <w:rPr>
          <w:rFonts w:ascii="Times New Roman" w:eastAsia="Times New Roman" w:hAnsi="Times New Roman" w:cs="Times New Roman"/>
          <w:color w:val="000000"/>
          <w:sz w:val="24"/>
          <w:szCs w:val="24"/>
          <w:lang w:eastAsia="ru-RU"/>
        </w:rPr>
        <w:t>Обязанность по финансовому участию собственника в капремонте закреплена жилищным законодательством. Поправки в Жилищный кодекс РФ от 2012 года закрепили обязанность собственника переводить средства на специально открытые счета, которые управляются жилищным ведомством. Открыть счет для создания фонда капитального ремонта вправе ТСЖ. При этом деньги с такого счета расходовать можно исключительно на капремонт.</w:t>
      </w:r>
    </w:p>
    <w:p w:rsidR="009B66C8" w:rsidRPr="009B66C8" w:rsidRDefault="009B66C8" w:rsidP="009B66C8">
      <w:pPr>
        <w:spacing w:after="0"/>
        <w:jc w:val="both"/>
        <w:rPr>
          <w:rFonts w:ascii="Times New Roman" w:hAnsi="Times New Roman" w:cs="Times New Roman"/>
          <w:sz w:val="24"/>
          <w:szCs w:val="24"/>
        </w:rPr>
      </w:pPr>
      <w:r w:rsidRPr="009B66C8">
        <w:rPr>
          <w:rFonts w:ascii="Times New Roman" w:hAnsi="Times New Roman" w:cs="Times New Roman"/>
          <w:sz w:val="24"/>
          <w:szCs w:val="24"/>
        </w:rPr>
        <w:t>Размер и порядок перечисления гражданами средств на капитальный ремонт устанавливается нормативным актом субъекта РФ.</w:t>
      </w:r>
    </w:p>
    <w:p w:rsidR="009B66C8" w:rsidRPr="009B66C8" w:rsidRDefault="009B66C8" w:rsidP="009B66C8">
      <w:pPr>
        <w:spacing w:after="0"/>
        <w:jc w:val="both"/>
        <w:rPr>
          <w:rFonts w:ascii="Times New Roman" w:hAnsi="Times New Roman" w:cs="Times New Roman"/>
          <w:sz w:val="24"/>
          <w:szCs w:val="24"/>
        </w:rPr>
      </w:pPr>
      <w:r w:rsidRPr="009B66C8">
        <w:rPr>
          <w:rFonts w:ascii="Times New Roman" w:hAnsi="Times New Roman" w:cs="Times New Roman"/>
          <w:sz w:val="24"/>
          <w:szCs w:val="24"/>
        </w:rPr>
        <w:t>Полностью освобождены от оплаты капремонта следующие категории граждан:</w:t>
      </w:r>
    </w:p>
    <w:p w:rsidR="009B66C8" w:rsidRPr="009B66C8" w:rsidRDefault="009B66C8" w:rsidP="009B66C8">
      <w:pPr>
        <w:numPr>
          <w:ilvl w:val="0"/>
          <w:numId w:val="1"/>
        </w:numPr>
        <w:spacing w:after="0"/>
        <w:ind w:left="0"/>
        <w:jc w:val="both"/>
        <w:rPr>
          <w:rFonts w:ascii="Times New Roman" w:hAnsi="Times New Roman" w:cs="Times New Roman"/>
          <w:sz w:val="24"/>
          <w:szCs w:val="24"/>
        </w:rPr>
      </w:pPr>
      <w:r w:rsidRPr="009B66C8">
        <w:rPr>
          <w:rFonts w:ascii="Times New Roman" w:hAnsi="Times New Roman" w:cs="Times New Roman"/>
          <w:sz w:val="24"/>
          <w:szCs w:val="24"/>
        </w:rPr>
        <w:t>собственники квартир в аварийных и подлежащих сносу домах;</w:t>
      </w:r>
    </w:p>
    <w:p w:rsidR="009B66C8" w:rsidRPr="009B66C8" w:rsidRDefault="009B66C8" w:rsidP="009B66C8">
      <w:pPr>
        <w:numPr>
          <w:ilvl w:val="0"/>
          <w:numId w:val="1"/>
        </w:numPr>
        <w:spacing w:after="0"/>
        <w:ind w:left="0"/>
        <w:jc w:val="both"/>
        <w:rPr>
          <w:rFonts w:ascii="Times New Roman" w:hAnsi="Times New Roman" w:cs="Times New Roman"/>
          <w:sz w:val="24"/>
          <w:szCs w:val="24"/>
        </w:rPr>
      </w:pPr>
      <w:r w:rsidRPr="009B66C8">
        <w:rPr>
          <w:rFonts w:ascii="Times New Roman" w:hAnsi="Times New Roman" w:cs="Times New Roman"/>
          <w:sz w:val="24"/>
          <w:szCs w:val="24"/>
        </w:rPr>
        <w:t>граждане, проживающие в домах, подлежащих изъятию для нужд государства (ч. 2 ст. 169 Жилищного кодекса РФ).</w:t>
      </w:r>
    </w:p>
    <w:p w:rsidR="009B66C8" w:rsidRPr="009B66C8" w:rsidRDefault="009B66C8" w:rsidP="009B66C8">
      <w:pPr>
        <w:spacing w:after="0"/>
        <w:jc w:val="both"/>
        <w:rPr>
          <w:rFonts w:ascii="Times New Roman" w:hAnsi="Times New Roman" w:cs="Times New Roman"/>
          <w:sz w:val="24"/>
          <w:szCs w:val="24"/>
        </w:rPr>
      </w:pPr>
      <w:r w:rsidRPr="009B66C8">
        <w:rPr>
          <w:rFonts w:ascii="Times New Roman" w:hAnsi="Times New Roman" w:cs="Times New Roman"/>
          <w:sz w:val="24"/>
          <w:szCs w:val="24"/>
        </w:rPr>
        <w:t>Некоторым категориям собственников государство компенсирует средства (часть средств), потраченные на оплату ремонта. Так, полная компенсация предоставляется собственникам, которые проживают одни, если им исполнилось 80 лет (ст. 169 Жилищного кодекса РФ). В размере 50% (но не более):</w:t>
      </w:r>
    </w:p>
    <w:p w:rsidR="009B66C8" w:rsidRPr="009B66C8" w:rsidRDefault="009B66C8" w:rsidP="009B66C8">
      <w:pPr>
        <w:numPr>
          <w:ilvl w:val="0"/>
          <w:numId w:val="2"/>
        </w:numPr>
        <w:spacing w:after="0"/>
        <w:ind w:left="0"/>
        <w:jc w:val="both"/>
        <w:rPr>
          <w:rFonts w:ascii="Times New Roman" w:hAnsi="Times New Roman" w:cs="Times New Roman"/>
          <w:sz w:val="24"/>
          <w:szCs w:val="24"/>
        </w:rPr>
      </w:pPr>
      <w:r w:rsidRPr="009B66C8">
        <w:rPr>
          <w:rFonts w:ascii="Times New Roman" w:hAnsi="Times New Roman" w:cs="Times New Roman"/>
          <w:sz w:val="24"/>
          <w:szCs w:val="24"/>
        </w:rPr>
        <w:t>собственникам, которым исполнилось 70 лет, если они проживают одни или в семье, состоящей из неработающих пенсионеров (ст. 169 Жилищного кодекса РФ);</w:t>
      </w:r>
    </w:p>
    <w:p w:rsidR="009B66C8" w:rsidRPr="009B66C8" w:rsidRDefault="009B66C8" w:rsidP="009B66C8">
      <w:pPr>
        <w:numPr>
          <w:ilvl w:val="0"/>
          <w:numId w:val="2"/>
        </w:numPr>
        <w:spacing w:after="0"/>
        <w:ind w:left="0"/>
        <w:jc w:val="both"/>
        <w:rPr>
          <w:rFonts w:ascii="Times New Roman" w:hAnsi="Times New Roman" w:cs="Times New Roman"/>
          <w:sz w:val="24"/>
          <w:szCs w:val="24"/>
        </w:rPr>
      </w:pPr>
      <w:r w:rsidRPr="009B66C8">
        <w:rPr>
          <w:rFonts w:ascii="Times New Roman" w:hAnsi="Times New Roman" w:cs="Times New Roman"/>
          <w:sz w:val="24"/>
          <w:szCs w:val="24"/>
        </w:rPr>
        <w:t>детям-инвалидам и их родителям, инвалидам I и II групп (ст. 17 Федерального закона от 24.11.1995 №181-ФЗ «О социальной защите инвалидов в Российской Федерации»);</w:t>
      </w:r>
    </w:p>
    <w:p w:rsidR="009B66C8" w:rsidRPr="009B66C8" w:rsidRDefault="009B66C8" w:rsidP="009B66C8">
      <w:pPr>
        <w:numPr>
          <w:ilvl w:val="0"/>
          <w:numId w:val="2"/>
        </w:numPr>
        <w:spacing w:after="0"/>
        <w:ind w:left="0"/>
        <w:jc w:val="both"/>
        <w:rPr>
          <w:rFonts w:ascii="Times New Roman" w:hAnsi="Times New Roman" w:cs="Times New Roman"/>
          <w:sz w:val="24"/>
          <w:szCs w:val="24"/>
        </w:rPr>
      </w:pPr>
      <w:r w:rsidRPr="009B66C8">
        <w:rPr>
          <w:rFonts w:ascii="Times New Roman" w:hAnsi="Times New Roman" w:cs="Times New Roman"/>
          <w:sz w:val="24"/>
          <w:szCs w:val="24"/>
        </w:rPr>
        <w:t>участникам, инвалидам ВОВ, ветеранам боевых действий, ветеранам труда (Федеральный закон от 12.01.1995 № 5-ФЗ «О ветеранах»);</w:t>
      </w:r>
    </w:p>
    <w:p w:rsidR="009B66C8" w:rsidRPr="009B66C8" w:rsidRDefault="009B66C8" w:rsidP="009B66C8">
      <w:pPr>
        <w:numPr>
          <w:ilvl w:val="0"/>
          <w:numId w:val="2"/>
        </w:numPr>
        <w:spacing w:after="0"/>
        <w:ind w:left="0"/>
        <w:jc w:val="both"/>
        <w:rPr>
          <w:rFonts w:ascii="Times New Roman" w:hAnsi="Times New Roman" w:cs="Times New Roman"/>
          <w:sz w:val="24"/>
          <w:szCs w:val="24"/>
        </w:rPr>
      </w:pPr>
      <w:r w:rsidRPr="009B66C8">
        <w:rPr>
          <w:rFonts w:ascii="Times New Roman" w:hAnsi="Times New Roman" w:cs="Times New Roman"/>
          <w:sz w:val="24"/>
          <w:szCs w:val="24"/>
        </w:rPr>
        <w:t>ликвидаторам аварий на АЭС (Закон РФ от 15.05.1991 № 1244-1 «О социальной защите граждан, подвергшихся воздействию радиации вследствие катастрофы на Чернобыльской АЭС»).</w:t>
      </w:r>
    </w:p>
    <w:p w:rsidR="009B66C8" w:rsidRPr="009B66C8" w:rsidRDefault="009B66C8" w:rsidP="009B66C8">
      <w:pPr>
        <w:spacing w:after="0"/>
        <w:jc w:val="both"/>
        <w:rPr>
          <w:rFonts w:ascii="Times New Roman" w:hAnsi="Times New Roman" w:cs="Times New Roman"/>
          <w:sz w:val="24"/>
          <w:szCs w:val="24"/>
        </w:rPr>
      </w:pPr>
      <w:r w:rsidRPr="009B66C8">
        <w:rPr>
          <w:rFonts w:ascii="Times New Roman" w:hAnsi="Times New Roman" w:cs="Times New Roman"/>
          <w:sz w:val="24"/>
          <w:szCs w:val="24"/>
        </w:rPr>
        <w:t>Дополнительные льготы и компенсации на оплату капремонта могут предусматриваться региональным законодательством.</w:t>
      </w:r>
    </w:p>
    <w:p w:rsidR="00EF3272" w:rsidRPr="00EF3272" w:rsidRDefault="009B66C8" w:rsidP="00EF3272">
      <w:pPr>
        <w:spacing w:after="0"/>
        <w:ind w:firstLine="567"/>
        <w:jc w:val="both"/>
        <w:rPr>
          <w:rFonts w:ascii="Times New Roman" w:hAnsi="Times New Roman" w:cs="Times New Roman"/>
          <w:bCs/>
          <w:sz w:val="24"/>
          <w:szCs w:val="24"/>
        </w:rPr>
      </w:pPr>
      <w:r w:rsidRPr="009B66C8">
        <w:rPr>
          <w:rFonts w:ascii="Times New Roman" w:hAnsi="Times New Roman" w:cs="Times New Roman"/>
          <w:sz w:val="24"/>
          <w:szCs w:val="24"/>
        </w:rPr>
        <w:t xml:space="preserve">Таким образом, оплата капитального ремонта – </w:t>
      </w:r>
      <w:r w:rsidRPr="00B329C1">
        <w:rPr>
          <w:rFonts w:ascii="Times New Roman" w:hAnsi="Times New Roman" w:cs="Times New Roman"/>
          <w:sz w:val="24"/>
          <w:szCs w:val="24"/>
          <w:u w:val="single"/>
        </w:rPr>
        <w:t>не право, а обязанность собственника</w:t>
      </w:r>
      <w:r w:rsidRPr="009B66C8">
        <w:rPr>
          <w:rFonts w:ascii="Times New Roman" w:hAnsi="Times New Roman" w:cs="Times New Roman"/>
          <w:sz w:val="24"/>
          <w:szCs w:val="24"/>
        </w:rPr>
        <w:t xml:space="preserve"> жилья. Отказ гражданина оплачивать капремонт грозит ему начислением неустойки, штрафными санкциями.</w:t>
      </w:r>
      <w:r w:rsidR="00EF3272" w:rsidRPr="00EF3272">
        <w:rPr>
          <w:rFonts w:ascii="Times New Roman" w:hAnsi="Times New Roman" w:cs="Times New Roman"/>
          <w:bCs/>
          <w:sz w:val="28"/>
          <w:szCs w:val="28"/>
        </w:rPr>
        <w:t xml:space="preserve"> </w:t>
      </w:r>
      <w:r w:rsidR="00EF3272" w:rsidRPr="00EF3272">
        <w:rPr>
          <w:rFonts w:ascii="Times New Roman" w:hAnsi="Times New Roman" w:cs="Times New Roman"/>
          <w:bCs/>
          <w:sz w:val="24"/>
          <w:szCs w:val="24"/>
        </w:rPr>
        <w:t>Решение</w:t>
      </w:r>
      <w:r w:rsidR="00EF3272">
        <w:rPr>
          <w:rFonts w:ascii="Times New Roman" w:hAnsi="Times New Roman" w:cs="Times New Roman"/>
          <w:bCs/>
          <w:sz w:val="24"/>
          <w:szCs w:val="24"/>
        </w:rPr>
        <w:t xml:space="preserve"> о взыскании долга</w:t>
      </w:r>
      <w:bookmarkStart w:id="0" w:name="_GoBack"/>
      <w:bookmarkEnd w:id="0"/>
      <w:r w:rsidR="00EF3272" w:rsidRPr="00EF3272">
        <w:rPr>
          <w:rFonts w:ascii="Times New Roman" w:hAnsi="Times New Roman" w:cs="Times New Roman"/>
          <w:bCs/>
          <w:sz w:val="24"/>
          <w:szCs w:val="24"/>
        </w:rPr>
        <w:t xml:space="preserve"> выносит мировой или районный суд.</w:t>
      </w:r>
    </w:p>
    <w:p w:rsidR="00EF3272" w:rsidRPr="00EF3272" w:rsidRDefault="00EF3272" w:rsidP="00EF3272">
      <w:pPr>
        <w:spacing w:after="0"/>
        <w:ind w:firstLine="567"/>
        <w:jc w:val="both"/>
        <w:rPr>
          <w:rFonts w:ascii="Times New Roman" w:hAnsi="Times New Roman" w:cs="Times New Roman"/>
          <w:bCs/>
          <w:sz w:val="24"/>
          <w:szCs w:val="24"/>
        </w:rPr>
      </w:pPr>
      <w:r w:rsidRPr="00EF3272">
        <w:rPr>
          <w:rFonts w:ascii="Times New Roman" w:hAnsi="Times New Roman" w:cs="Times New Roman"/>
          <w:bCs/>
          <w:sz w:val="24"/>
          <w:szCs w:val="24"/>
        </w:rPr>
        <w:t>Если не платить 2 месяца, начисляют пеню. Ее размер определяет суд, и она растет вместе с долгом. Если пеню и долг не оплатить в течение полугода, применяют другие меры.</w:t>
      </w:r>
    </w:p>
    <w:p w:rsidR="00EF3272" w:rsidRPr="00EF3272" w:rsidRDefault="00EF3272" w:rsidP="00EF3272">
      <w:pPr>
        <w:spacing w:after="0"/>
        <w:jc w:val="both"/>
        <w:rPr>
          <w:rFonts w:ascii="Times New Roman" w:hAnsi="Times New Roman" w:cs="Times New Roman"/>
          <w:bCs/>
          <w:sz w:val="24"/>
          <w:szCs w:val="24"/>
        </w:rPr>
      </w:pPr>
      <w:r w:rsidRPr="00EF3272">
        <w:rPr>
          <w:rFonts w:ascii="Times New Roman" w:hAnsi="Times New Roman" w:cs="Times New Roman"/>
          <w:bCs/>
          <w:sz w:val="24"/>
          <w:szCs w:val="24"/>
        </w:rPr>
        <w:t>Первая из них — штраф. Его размер также определяет суд. Он равен нескольким платежам в фонд капитального ремонта. Теперь владелец квартиры обязан заплатить и пропущенные платежи, и пени, и штраф. </w:t>
      </w:r>
    </w:p>
    <w:p w:rsidR="00EF3272" w:rsidRPr="00EF3272" w:rsidRDefault="00EF3272" w:rsidP="00EF3272">
      <w:pPr>
        <w:spacing w:after="0"/>
        <w:ind w:firstLine="567"/>
        <w:jc w:val="both"/>
        <w:rPr>
          <w:rFonts w:ascii="Times New Roman" w:hAnsi="Times New Roman" w:cs="Times New Roman"/>
          <w:bCs/>
          <w:sz w:val="24"/>
          <w:szCs w:val="24"/>
        </w:rPr>
      </w:pPr>
      <w:r w:rsidRPr="00EF3272">
        <w:rPr>
          <w:rFonts w:ascii="Times New Roman" w:hAnsi="Times New Roman" w:cs="Times New Roman"/>
          <w:bCs/>
          <w:sz w:val="24"/>
          <w:szCs w:val="24"/>
        </w:rPr>
        <w:t>Если должник проигнорировал и штраф, он поплатится имуществом и свободой передвижений. Приставы могут изъять часть имущества в счет долга и продать на аукционе. Или арестовать имущество — например, автомобиль, — и не возвращать до оплаты долга. Имя должника попадает в специальный реестр, и он не выезжает за границу.</w:t>
      </w:r>
    </w:p>
    <w:p w:rsidR="009B66C8" w:rsidRPr="009B66C8" w:rsidRDefault="009B66C8" w:rsidP="009B66C8">
      <w:pPr>
        <w:spacing w:after="0"/>
        <w:jc w:val="both"/>
        <w:rPr>
          <w:rFonts w:ascii="Times New Roman" w:hAnsi="Times New Roman" w:cs="Times New Roman"/>
          <w:sz w:val="24"/>
          <w:szCs w:val="24"/>
        </w:rPr>
      </w:pPr>
    </w:p>
    <w:p w:rsidR="00EF3272" w:rsidRDefault="00EF3272" w:rsidP="009B66C8">
      <w:pPr>
        <w:spacing w:after="0"/>
        <w:jc w:val="both"/>
        <w:rPr>
          <w:rFonts w:ascii="Times New Roman" w:hAnsi="Times New Roman" w:cs="Times New Roman"/>
          <w:sz w:val="24"/>
          <w:szCs w:val="24"/>
          <w:u w:val="single"/>
        </w:rPr>
      </w:pPr>
    </w:p>
    <w:p w:rsidR="00EF3272" w:rsidRDefault="00EF3272" w:rsidP="009B66C8">
      <w:pPr>
        <w:spacing w:after="0"/>
        <w:jc w:val="both"/>
        <w:rPr>
          <w:rFonts w:ascii="Times New Roman" w:hAnsi="Times New Roman" w:cs="Times New Roman"/>
          <w:sz w:val="24"/>
          <w:szCs w:val="24"/>
          <w:u w:val="single"/>
        </w:rPr>
      </w:pPr>
    </w:p>
    <w:p w:rsidR="009B66C8" w:rsidRPr="005B3299" w:rsidRDefault="009B66C8" w:rsidP="009B66C8">
      <w:pPr>
        <w:spacing w:after="0"/>
        <w:jc w:val="both"/>
        <w:rPr>
          <w:rFonts w:ascii="Times New Roman" w:hAnsi="Times New Roman" w:cs="Times New Roman"/>
          <w:sz w:val="24"/>
          <w:szCs w:val="24"/>
          <w:u w:val="single"/>
        </w:rPr>
      </w:pPr>
      <w:r w:rsidRPr="005B3299">
        <w:rPr>
          <w:rFonts w:ascii="Times New Roman" w:hAnsi="Times New Roman" w:cs="Times New Roman"/>
          <w:sz w:val="24"/>
          <w:szCs w:val="24"/>
          <w:u w:val="single"/>
        </w:rPr>
        <w:lastRenderedPageBreak/>
        <w:t xml:space="preserve">Отвечает генеральный директор ЮК «Северо-Западный Правовой Альянс» Наталья </w:t>
      </w:r>
      <w:proofErr w:type="spellStart"/>
      <w:r w:rsidRPr="005B3299">
        <w:rPr>
          <w:rFonts w:ascii="Times New Roman" w:hAnsi="Times New Roman" w:cs="Times New Roman"/>
          <w:sz w:val="24"/>
          <w:szCs w:val="24"/>
          <w:u w:val="single"/>
        </w:rPr>
        <w:t>Гузанова</w:t>
      </w:r>
      <w:proofErr w:type="spellEnd"/>
      <w:r w:rsidRPr="005B3299">
        <w:rPr>
          <w:rFonts w:ascii="Times New Roman" w:hAnsi="Times New Roman" w:cs="Times New Roman"/>
          <w:sz w:val="24"/>
          <w:szCs w:val="24"/>
          <w:u w:val="single"/>
        </w:rPr>
        <w:t>:</w:t>
      </w:r>
    </w:p>
    <w:p w:rsidR="005B3299" w:rsidRDefault="009B66C8" w:rsidP="005B3299">
      <w:pPr>
        <w:spacing w:after="0"/>
        <w:jc w:val="both"/>
        <w:rPr>
          <w:rFonts w:ascii="Times New Roman" w:hAnsi="Times New Roman" w:cs="Times New Roman"/>
          <w:sz w:val="24"/>
          <w:szCs w:val="24"/>
        </w:rPr>
      </w:pPr>
      <w:r w:rsidRPr="009B66C8">
        <w:rPr>
          <w:rFonts w:ascii="Times New Roman" w:hAnsi="Times New Roman" w:cs="Times New Roman"/>
          <w:sz w:val="24"/>
          <w:szCs w:val="24"/>
        </w:rPr>
        <w:t>Да, платить нужно. Основанием для этого служит ч.1, 3 ст. 158 ЖК РФ, в которой предусмотрена обязанность собственников помещения в многоквартирном доме вносить плату за капитальный ремонт. Та же позиция еще раз закреплена в Определении ВС РФ от 10 февраля 2014 года, которое злонамеренно используется на просторах интернета с призывом как раз не платить взносы. Указанным судебным актом, вопреки неграмотным комментариям, подтверждена позиция обязательности уплаты взносов.</w:t>
      </w:r>
    </w:p>
    <w:p w:rsidR="005B3299" w:rsidRPr="005B3299" w:rsidRDefault="005B3299" w:rsidP="005B3299">
      <w:pPr>
        <w:spacing w:after="0"/>
        <w:jc w:val="both"/>
        <w:rPr>
          <w:rFonts w:ascii="Times New Roman" w:hAnsi="Times New Roman" w:cs="Times New Roman"/>
          <w:b/>
          <w:sz w:val="24"/>
          <w:szCs w:val="24"/>
        </w:rPr>
      </w:pPr>
      <w:r w:rsidRPr="005B3299">
        <w:rPr>
          <w:rFonts w:ascii="Times New Roman" w:hAnsi="Times New Roman" w:cs="Times New Roman"/>
          <w:b/>
          <w:sz w:val="24"/>
          <w:szCs w:val="24"/>
        </w:rPr>
        <w:t>Срок эксплуатации зданий</w:t>
      </w:r>
    </w:p>
    <w:p w:rsidR="005B3299" w:rsidRPr="005B3299" w:rsidRDefault="005B3299" w:rsidP="005B3299">
      <w:pPr>
        <w:spacing w:after="0"/>
        <w:jc w:val="both"/>
        <w:rPr>
          <w:rFonts w:ascii="Times New Roman" w:hAnsi="Times New Roman" w:cs="Times New Roman"/>
          <w:sz w:val="24"/>
          <w:szCs w:val="24"/>
        </w:rPr>
      </w:pPr>
      <w:r w:rsidRPr="005B3299">
        <w:rPr>
          <w:rFonts w:ascii="Times New Roman" w:hAnsi="Times New Roman" w:cs="Times New Roman"/>
          <w:sz w:val="24"/>
          <w:szCs w:val="24"/>
        </w:rPr>
        <w:t>Каждый элемент многоквартирного дома имеет свой срок службы. Например, крыша из рулонных материалов может обветшать уже через 10 лет, из оцинкованной стали – через 15 лет, из керамической черепицы – через 60 лет. Чугунные трубопроводы канализации служат минимум 40 лет. На их фоне кирпичные стены выглядят долгожителями: если они сложены в 2,5-3 слоя, они служат на протяжении 150 лет. Железобетонные и монолитные перекрытия могут эксплуатироваться 150 лет, деревянные перекрытия – 90 лет.</w:t>
      </w:r>
    </w:p>
    <w:p w:rsidR="005B3299" w:rsidRPr="005B3299" w:rsidRDefault="005B3299" w:rsidP="005B3299">
      <w:pPr>
        <w:spacing w:after="0"/>
        <w:jc w:val="both"/>
        <w:rPr>
          <w:rFonts w:ascii="Times New Roman" w:hAnsi="Times New Roman" w:cs="Times New Roman"/>
          <w:sz w:val="24"/>
          <w:szCs w:val="24"/>
        </w:rPr>
      </w:pPr>
      <w:r w:rsidRPr="005B3299">
        <w:rPr>
          <w:rFonts w:ascii="Times New Roman" w:hAnsi="Times New Roman" w:cs="Times New Roman"/>
          <w:sz w:val="24"/>
          <w:szCs w:val="24"/>
        </w:rPr>
        <w:t>Поэтому в среднем капремонт в многоквартирном доме должен проводиться через 25 лет после его постройки, хотя теория часто расходится с практикой.</w:t>
      </w:r>
    </w:p>
    <w:p w:rsidR="00F51F6F" w:rsidRPr="00F51F6F" w:rsidRDefault="00F51F6F" w:rsidP="00F51F6F">
      <w:pPr>
        <w:spacing w:after="0"/>
        <w:jc w:val="both"/>
        <w:rPr>
          <w:rFonts w:ascii="Times New Roman" w:hAnsi="Times New Roman" w:cs="Times New Roman"/>
          <w:b/>
          <w:sz w:val="24"/>
          <w:szCs w:val="24"/>
        </w:rPr>
      </w:pPr>
      <w:r w:rsidRPr="00F51F6F">
        <w:rPr>
          <w:rFonts w:ascii="Times New Roman" w:hAnsi="Times New Roman" w:cs="Times New Roman"/>
          <w:b/>
          <w:sz w:val="24"/>
          <w:szCs w:val="24"/>
        </w:rPr>
        <w:t>Что включает капремонт?</w:t>
      </w:r>
    </w:p>
    <w:p w:rsidR="00F51F6F" w:rsidRPr="00F51F6F" w:rsidRDefault="00F51F6F" w:rsidP="00F51F6F">
      <w:pPr>
        <w:spacing w:after="0"/>
        <w:jc w:val="both"/>
        <w:rPr>
          <w:rFonts w:ascii="Times New Roman" w:hAnsi="Times New Roman" w:cs="Times New Roman"/>
          <w:sz w:val="24"/>
          <w:szCs w:val="24"/>
        </w:rPr>
      </w:pPr>
      <w:r w:rsidRPr="00F51F6F">
        <w:rPr>
          <w:rFonts w:ascii="Times New Roman" w:hAnsi="Times New Roman" w:cs="Times New Roman"/>
          <w:sz w:val="24"/>
          <w:szCs w:val="24"/>
        </w:rPr>
        <w:t xml:space="preserve">Капремонт может быть комплексным или выборочным. В первом случае меняются все конструктивные элементы и инженерное оборудование в доме. При </w:t>
      </w:r>
      <w:proofErr w:type="gramStart"/>
      <w:r w:rsidRPr="00F51F6F">
        <w:rPr>
          <w:rFonts w:ascii="Times New Roman" w:hAnsi="Times New Roman" w:cs="Times New Roman"/>
          <w:sz w:val="24"/>
          <w:szCs w:val="24"/>
        </w:rPr>
        <w:t>выборочном</w:t>
      </w:r>
      <w:proofErr w:type="gramEnd"/>
      <w:r w:rsidRPr="00F51F6F">
        <w:rPr>
          <w:rFonts w:ascii="Times New Roman" w:hAnsi="Times New Roman" w:cs="Times New Roman"/>
          <w:sz w:val="24"/>
          <w:szCs w:val="24"/>
        </w:rPr>
        <w:t xml:space="preserve"> — только часть из них.</w:t>
      </w:r>
    </w:p>
    <w:p w:rsidR="00F51F6F" w:rsidRPr="00F51F6F" w:rsidRDefault="00F51F6F" w:rsidP="00F51F6F">
      <w:pPr>
        <w:spacing w:after="0"/>
        <w:jc w:val="both"/>
        <w:rPr>
          <w:rFonts w:ascii="Times New Roman" w:hAnsi="Times New Roman" w:cs="Times New Roman"/>
          <w:sz w:val="24"/>
          <w:szCs w:val="24"/>
        </w:rPr>
      </w:pPr>
      <w:r w:rsidRPr="00F51F6F">
        <w:rPr>
          <w:rFonts w:ascii="Times New Roman" w:hAnsi="Times New Roman" w:cs="Times New Roman"/>
          <w:sz w:val="24"/>
          <w:szCs w:val="24"/>
        </w:rPr>
        <w:t>При капитальном ремонте восстанавливается облицовка, штукатурка, окраска фасада, ремонтируются балконы и лоджии, обустраивается вход в подъезды. Частично или полностью ремонтируются отдельные элементы крыши, чердака, подвала, меняются внутренние или наружные водостоки. Обычно меняют или модернизируют лифт, мусоропровод и т. д. Инженерные системы и оборудование могут быть также полностью или частично заменены. Это касается как систем отопления, так и водо- и газоснабжения, канализации, вентиляции.</w:t>
      </w:r>
    </w:p>
    <w:p w:rsidR="00F51F6F" w:rsidRPr="00F51F6F" w:rsidRDefault="00F51F6F" w:rsidP="00F51F6F">
      <w:pPr>
        <w:spacing w:after="0"/>
        <w:jc w:val="both"/>
        <w:rPr>
          <w:rFonts w:ascii="Times New Roman" w:hAnsi="Times New Roman" w:cs="Times New Roman"/>
          <w:b/>
          <w:sz w:val="24"/>
          <w:szCs w:val="24"/>
        </w:rPr>
      </w:pPr>
      <w:r w:rsidRPr="00F51F6F">
        <w:rPr>
          <w:rFonts w:ascii="Times New Roman" w:hAnsi="Times New Roman" w:cs="Times New Roman"/>
          <w:b/>
          <w:sz w:val="24"/>
          <w:szCs w:val="24"/>
        </w:rPr>
        <w:t>Фонд капремонта</w:t>
      </w:r>
    </w:p>
    <w:p w:rsidR="00F51F6F" w:rsidRPr="00F51F6F" w:rsidRDefault="00F51F6F" w:rsidP="00F51F6F">
      <w:pPr>
        <w:spacing w:after="0"/>
        <w:jc w:val="both"/>
        <w:rPr>
          <w:rFonts w:ascii="Times New Roman" w:hAnsi="Times New Roman" w:cs="Times New Roman"/>
          <w:sz w:val="24"/>
          <w:szCs w:val="24"/>
        </w:rPr>
      </w:pPr>
      <w:r w:rsidRPr="00F51F6F">
        <w:rPr>
          <w:rFonts w:ascii="Times New Roman" w:hAnsi="Times New Roman" w:cs="Times New Roman"/>
          <w:sz w:val="24"/>
          <w:szCs w:val="24"/>
        </w:rPr>
        <w:t>Капитальный ремонт многоквартирного дома проводится на средства жильцов. Для накопления средств на это мероприятие существует фонд капитального ремонта, куда жители ежемесячно отчисляют деньги в течение нескольких лет. Минимальный размер взноса устанавливается региональными властями и зависит от площади принадлежащего собственнику помещения в многоквартирном доме. В Петербурге минимальный ежемесячный взнос за капремонт составляет от 2 до 3 рублей за кв. метр, а Ярославле – 5,86 рубля за кв. метр, в Москве ― 7,8 рублей за кв. метр.</w:t>
      </w:r>
    </w:p>
    <w:p w:rsidR="00F51F6F" w:rsidRPr="00F51F6F" w:rsidRDefault="00F51F6F" w:rsidP="00F51F6F">
      <w:pPr>
        <w:spacing w:after="0"/>
        <w:jc w:val="both"/>
        <w:rPr>
          <w:rFonts w:ascii="Times New Roman" w:hAnsi="Times New Roman" w:cs="Times New Roman"/>
          <w:sz w:val="24"/>
          <w:szCs w:val="24"/>
        </w:rPr>
      </w:pPr>
      <w:r w:rsidRPr="00F51F6F">
        <w:rPr>
          <w:rFonts w:ascii="Times New Roman" w:hAnsi="Times New Roman" w:cs="Times New Roman"/>
          <w:sz w:val="24"/>
          <w:szCs w:val="24"/>
        </w:rPr>
        <w:t>Средства, накопленные в фонде, в дальнейшем используются на капремонт дома. Затраты рассчитываются, исходя из сметы</w:t>
      </w:r>
      <w:r w:rsidRPr="00F51F6F">
        <w:rPr>
          <w:rFonts w:ascii="Times New Roman" w:hAnsi="Times New Roman" w:cs="Times New Roman"/>
          <w:b/>
          <w:bCs/>
          <w:sz w:val="24"/>
          <w:szCs w:val="24"/>
        </w:rPr>
        <w:t> </w:t>
      </w:r>
      <w:r w:rsidRPr="00F51F6F">
        <w:rPr>
          <w:rFonts w:ascii="Times New Roman" w:hAnsi="Times New Roman" w:cs="Times New Roman"/>
          <w:sz w:val="24"/>
          <w:szCs w:val="24"/>
        </w:rPr>
        <w:t>на проведение работ. Сумма по смете обычно делится на общую площадь жилых и нежилых помещений дома и на количество месяцев, в течение которых оплачиваются работы.</w:t>
      </w:r>
    </w:p>
    <w:p w:rsidR="00F51F6F" w:rsidRPr="00F51F6F" w:rsidRDefault="00F51F6F" w:rsidP="00F51F6F">
      <w:pPr>
        <w:spacing w:after="0"/>
        <w:jc w:val="both"/>
        <w:rPr>
          <w:rFonts w:ascii="Times New Roman" w:hAnsi="Times New Roman" w:cs="Times New Roman"/>
          <w:sz w:val="24"/>
          <w:szCs w:val="24"/>
        </w:rPr>
      </w:pPr>
      <w:r w:rsidRPr="00F51F6F">
        <w:rPr>
          <w:rFonts w:ascii="Times New Roman" w:hAnsi="Times New Roman" w:cs="Times New Roman"/>
          <w:sz w:val="24"/>
          <w:szCs w:val="24"/>
        </w:rPr>
        <w:t>От уплаты взносов освобождены собственники помещений в многоквартирных домах, которые признаны аварийными и подлежат сносу, а также наниматели муниципального жилья.</w:t>
      </w:r>
    </w:p>
    <w:p w:rsidR="00F51F6F" w:rsidRPr="00F51F6F" w:rsidRDefault="00F51F6F" w:rsidP="00F51F6F">
      <w:pPr>
        <w:spacing w:after="0"/>
        <w:jc w:val="both"/>
        <w:rPr>
          <w:rFonts w:ascii="Times New Roman" w:hAnsi="Times New Roman" w:cs="Times New Roman"/>
          <w:sz w:val="24"/>
          <w:szCs w:val="24"/>
        </w:rPr>
      </w:pPr>
      <w:r w:rsidRPr="00F51F6F">
        <w:rPr>
          <w:rFonts w:ascii="Times New Roman" w:hAnsi="Times New Roman" w:cs="Times New Roman"/>
          <w:sz w:val="24"/>
          <w:szCs w:val="24"/>
        </w:rPr>
        <w:t>Кроме того, на момент написания статьи рассматривался законопроект, по которому владельцы квартир в новостройках освобождаются от сборов на капремонт в течение первых пяти лет после сдачи дома.</w:t>
      </w:r>
    </w:p>
    <w:p w:rsidR="00F51F6F" w:rsidRPr="00F51F6F" w:rsidRDefault="00F51F6F" w:rsidP="00F51F6F">
      <w:pPr>
        <w:spacing w:after="0"/>
        <w:jc w:val="both"/>
        <w:rPr>
          <w:rFonts w:ascii="Times New Roman" w:hAnsi="Times New Roman" w:cs="Times New Roman"/>
          <w:b/>
          <w:sz w:val="24"/>
          <w:szCs w:val="24"/>
        </w:rPr>
      </w:pPr>
      <w:r w:rsidRPr="00F51F6F">
        <w:rPr>
          <w:rFonts w:ascii="Times New Roman" w:hAnsi="Times New Roman" w:cs="Times New Roman"/>
          <w:b/>
          <w:sz w:val="24"/>
          <w:szCs w:val="24"/>
        </w:rPr>
        <w:t>Могу ли я не платить за капремонт?</w:t>
      </w:r>
    </w:p>
    <w:p w:rsidR="00F51F6F" w:rsidRPr="00F51F6F" w:rsidRDefault="00F51F6F" w:rsidP="00F51F6F">
      <w:pPr>
        <w:spacing w:after="0"/>
        <w:jc w:val="both"/>
        <w:rPr>
          <w:rFonts w:ascii="Times New Roman" w:hAnsi="Times New Roman" w:cs="Times New Roman"/>
          <w:sz w:val="24"/>
          <w:szCs w:val="24"/>
        </w:rPr>
      </w:pPr>
      <w:r w:rsidRPr="00F51F6F">
        <w:rPr>
          <w:rFonts w:ascii="Times New Roman" w:hAnsi="Times New Roman" w:cs="Times New Roman"/>
          <w:sz w:val="24"/>
          <w:szCs w:val="24"/>
        </w:rPr>
        <w:t>– В свете постоянных обсуждений платы или незаконности платы за капремонт, отсутствия в договоре по этой теме предмета договора (то есть когда, какой объем и каких работ тебе сделают) можно ли не платить за эту мифическую услуг</w:t>
      </w:r>
      <w:r>
        <w:rPr>
          <w:rFonts w:ascii="Times New Roman" w:hAnsi="Times New Roman" w:cs="Times New Roman"/>
          <w:sz w:val="24"/>
          <w:szCs w:val="24"/>
        </w:rPr>
        <w:t>у</w:t>
      </w:r>
      <w:r w:rsidRPr="00F51F6F">
        <w:rPr>
          <w:rFonts w:ascii="Times New Roman" w:hAnsi="Times New Roman" w:cs="Times New Roman"/>
          <w:sz w:val="24"/>
          <w:szCs w:val="24"/>
        </w:rPr>
        <w:t>?</w:t>
      </w:r>
    </w:p>
    <w:p w:rsidR="00F51F6F" w:rsidRPr="00B329C1" w:rsidRDefault="00F51F6F" w:rsidP="00F51F6F">
      <w:pPr>
        <w:spacing w:after="0"/>
        <w:jc w:val="both"/>
        <w:rPr>
          <w:rFonts w:ascii="Times New Roman" w:hAnsi="Times New Roman" w:cs="Times New Roman"/>
          <w:sz w:val="24"/>
          <w:szCs w:val="24"/>
          <w:u w:val="single"/>
        </w:rPr>
      </w:pPr>
      <w:r w:rsidRPr="00B329C1">
        <w:rPr>
          <w:rFonts w:ascii="Times New Roman" w:hAnsi="Times New Roman" w:cs="Times New Roman"/>
          <w:sz w:val="24"/>
          <w:szCs w:val="24"/>
          <w:u w:val="single"/>
        </w:rPr>
        <w:lastRenderedPageBreak/>
        <w:t>Отвечает юрист юридической компании «Генезис» Олеся Емельянова:</w:t>
      </w:r>
    </w:p>
    <w:p w:rsidR="00F51F6F" w:rsidRPr="00F51F6F" w:rsidRDefault="00F51F6F" w:rsidP="00F51F6F">
      <w:pPr>
        <w:spacing w:after="0"/>
        <w:jc w:val="both"/>
        <w:rPr>
          <w:rFonts w:ascii="Times New Roman" w:hAnsi="Times New Roman" w:cs="Times New Roman"/>
          <w:sz w:val="24"/>
          <w:szCs w:val="24"/>
        </w:rPr>
      </w:pPr>
      <w:r w:rsidRPr="00F51F6F">
        <w:rPr>
          <w:rFonts w:ascii="Times New Roman" w:hAnsi="Times New Roman" w:cs="Times New Roman"/>
          <w:sz w:val="24"/>
          <w:szCs w:val="24"/>
        </w:rPr>
        <w:t>Ответ на поставленный вопрос следует искать, прежде всего, в жилищном законодательстве. Так, обязанность по внесению платы за жилое помещение и коммунальные услуги устанавливается статьей 153 ЖК РФ. Согласно данной статье, помимо прочих лиц, к числу обязанных субъектов принадлежит и собственник; застройщик – только до момента передачи жилого помещения по передаточному акту собственнику. А в структуру этой платы для собственника включены и взносы на капитальный ремонт.</w:t>
      </w:r>
    </w:p>
    <w:p w:rsidR="00F51F6F" w:rsidRPr="00F51F6F" w:rsidRDefault="00F51F6F" w:rsidP="00F02558">
      <w:pPr>
        <w:spacing w:after="0"/>
        <w:jc w:val="both"/>
        <w:rPr>
          <w:rFonts w:ascii="Times New Roman" w:hAnsi="Times New Roman" w:cs="Times New Roman"/>
          <w:sz w:val="24"/>
          <w:szCs w:val="24"/>
        </w:rPr>
      </w:pPr>
      <w:r w:rsidRPr="00F51F6F">
        <w:rPr>
          <w:rFonts w:ascii="Times New Roman" w:hAnsi="Times New Roman" w:cs="Times New Roman"/>
          <w:sz w:val="24"/>
          <w:szCs w:val="24"/>
        </w:rPr>
        <w:t>Очевидно</w:t>
      </w:r>
      <w:r w:rsidRPr="00F02558">
        <w:rPr>
          <w:rFonts w:ascii="Times New Roman" w:hAnsi="Times New Roman" w:cs="Times New Roman"/>
          <w:b/>
          <w:sz w:val="24"/>
          <w:szCs w:val="24"/>
        </w:rPr>
        <w:t xml:space="preserve">, </w:t>
      </w:r>
      <w:r w:rsidRPr="00F02558">
        <w:rPr>
          <w:rFonts w:ascii="Times New Roman" w:hAnsi="Times New Roman" w:cs="Times New Roman"/>
          <w:b/>
          <w:sz w:val="24"/>
          <w:szCs w:val="24"/>
          <w:u w:val="single"/>
        </w:rPr>
        <w:t>правило императивное: его невозможно отменить или изменить</w:t>
      </w:r>
      <w:r w:rsidRPr="00F51F6F">
        <w:rPr>
          <w:rFonts w:ascii="Times New Roman" w:hAnsi="Times New Roman" w:cs="Times New Roman"/>
          <w:sz w:val="24"/>
          <w:szCs w:val="24"/>
        </w:rPr>
        <w:t xml:space="preserve"> договором между собственником и кем-либо еще (застройщиком, подрядчиком, страховщиком и т. п.). </w:t>
      </w:r>
    </w:p>
    <w:p w:rsidR="001A3C9F" w:rsidRPr="009B66C8" w:rsidRDefault="001A3C9F" w:rsidP="005B3299">
      <w:pPr>
        <w:spacing w:after="0"/>
        <w:jc w:val="both"/>
        <w:rPr>
          <w:rFonts w:ascii="Times New Roman" w:hAnsi="Times New Roman" w:cs="Times New Roman"/>
          <w:sz w:val="24"/>
          <w:szCs w:val="24"/>
        </w:rPr>
      </w:pPr>
    </w:p>
    <w:sectPr w:rsidR="001A3C9F" w:rsidRPr="009B66C8" w:rsidSect="00F02558">
      <w:pgSz w:w="11906" w:h="16838"/>
      <w:pgMar w:top="851"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66A"/>
    <w:multiLevelType w:val="multilevel"/>
    <w:tmpl w:val="9E52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0377B3"/>
    <w:multiLevelType w:val="multilevel"/>
    <w:tmpl w:val="A0F2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5D"/>
    <w:rsid w:val="001A3C9F"/>
    <w:rsid w:val="00294A5D"/>
    <w:rsid w:val="005B3299"/>
    <w:rsid w:val="009B66C8"/>
    <w:rsid w:val="00B329C1"/>
    <w:rsid w:val="00EF3272"/>
    <w:rsid w:val="00F02558"/>
    <w:rsid w:val="00F5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332">
      <w:bodyDiv w:val="1"/>
      <w:marLeft w:val="0"/>
      <w:marRight w:val="0"/>
      <w:marTop w:val="0"/>
      <w:marBottom w:val="0"/>
      <w:divBdr>
        <w:top w:val="none" w:sz="0" w:space="0" w:color="auto"/>
        <w:left w:val="none" w:sz="0" w:space="0" w:color="auto"/>
        <w:bottom w:val="none" w:sz="0" w:space="0" w:color="auto"/>
        <w:right w:val="none" w:sz="0" w:space="0" w:color="auto"/>
      </w:divBdr>
    </w:div>
    <w:div w:id="854003835">
      <w:bodyDiv w:val="1"/>
      <w:marLeft w:val="0"/>
      <w:marRight w:val="0"/>
      <w:marTop w:val="0"/>
      <w:marBottom w:val="0"/>
      <w:divBdr>
        <w:top w:val="none" w:sz="0" w:space="0" w:color="auto"/>
        <w:left w:val="none" w:sz="0" w:space="0" w:color="auto"/>
        <w:bottom w:val="none" w:sz="0" w:space="0" w:color="auto"/>
        <w:right w:val="none" w:sz="0" w:space="0" w:color="auto"/>
      </w:divBdr>
    </w:div>
    <w:div w:id="958608291">
      <w:bodyDiv w:val="1"/>
      <w:marLeft w:val="0"/>
      <w:marRight w:val="0"/>
      <w:marTop w:val="0"/>
      <w:marBottom w:val="0"/>
      <w:divBdr>
        <w:top w:val="none" w:sz="0" w:space="0" w:color="auto"/>
        <w:left w:val="none" w:sz="0" w:space="0" w:color="auto"/>
        <w:bottom w:val="none" w:sz="0" w:space="0" w:color="auto"/>
        <w:right w:val="none" w:sz="0" w:space="0" w:color="auto"/>
      </w:divBdr>
    </w:div>
    <w:div w:id="1000737540">
      <w:bodyDiv w:val="1"/>
      <w:marLeft w:val="0"/>
      <w:marRight w:val="0"/>
      <w:marTop w:val="0"/>
      <w:marBottom w:val="0"/>
      <w:divBdr>
        <w:top w:val="none" w:sz="0" w:space="0" w:color="auto"/>
        <w:left w:val="none" w:sz="0" w:space="0" w:color="auto"/>
        <w:bottom w:val="none" w:sz="0" w:space="0" w:color="auto"/>
        <w:right w:val="none" w:sz="0" w:space="0" w:color="auto"/>
      </w:divBdr>
    </w:div>
    <w:div w:id="104347934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872495414">
      <w:bodyDiv w:val="1"/>
      <w:marLeft w:val="0"/>
      <w:marRight w:val="0"/>
      <w:marTop w:val="0"/>
      <w:marBottom w:val="0"/>
      <w:divBdr>
        <w:top w:val="none" w:sz="0" w:space="0" w:color="auto"/>
        <w:left w:val="none" w:sz="0" w:space="0" w:color="auto"/>
        <w:bottom w:val="none" w:sz="0" w:space="0" w:color="auto"/>
        <w:right w:val="none" w:sz="0" w:space="0" w:color="auto"/>
      </w:divBdr>
    </w:div>
    <w:div w:id="2012946658">
      <w:bodyDiv w:val="1"/>
      <w:marLeft w:val="0"/>
      <w:marRight w:val="0"/>
      <w:marTop w:val="0"/>
      <w:marBottom w:val="0"/>
      <w:divBdr>
        <w:top w:val="none" w:sz="0" w:space="0" w:color="auto"/>
        <w:left w:val="none" w:sz="0" w:space="0" w:color="auto"/>
        <w:bottom w:val="none" w:sz="0" w:space="0" w:color="auto"/>
        <w:right w:val="none" w:sz="0" w:space="0" w:color="auto"/>
      </w:divBdr>
    </w:div>
    <w:div w:id="2016224579">
      <w:bodyDiv w:val="1"/>
      <w:marLeft w:val="0"/>
      <w:marRight w:val="0"/>
      <w:marTop w:val="0"/>
      <w:marBottom w:val="0"/>
      <w:divBdr>
        <w:top w:val="none" w:sz="0" w:space="0" w:color="auto"/>
        <w:left w:val="none" w:sz="0" w:space="0" w:color="auto"/>
        <w:bottom w:val="none" w:sz="0" w:space="0" w:color="auto"/>
        <w:right w:val="none" w:sz="0" w:space="0" w:color="auto"/>
      </w:divBdr>
    </w:div>
    <w:div w:id="2034644652">
      <w:bodyDiv w:val="1"/>
      <w:marLeft w:val="0"/>
      <w:marRight w:val="0"/>
      <w:marTop w:val="0"/>
      <w:marBottom w:val="0"/>
      <w:divBdr>
        <w:top w:val="none" w:sz="0" w:space="0" w:color="auto"/>
        <w:left w:val="none" w:sz="0" w:space="0" w:color="auto"/>
        <w:bottom w:val="none" w:sz="0" w:space="0" w:color="auto"/>
        <w:right w:val="none" w:sz="0" w:space="0" w:color="auto"/>
      </w:divBdr>
    </w:div>
    <w:div w:id="20907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Горовой Александр Николаевич</dc:creator>
  <cp:keywords/>
  <dc:description/>
  <cp:lastModifiedBy>Горовой Александр Николаевич</cp:lastModifiedBy>
  <cp:revision>5</cp:revision>
  <dcterms:created xsi:type="dcterms:W3CDTF">2019-10-17T03:49:00Z</dcterms:created>
  <dcterms:modified xsi:type="dcterms:W3CDTF">2019-10-17T06:47:00Z</dcterms:modified>
</cp:coreProperties>
</file>